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8E28" w14:textId="77777777" w:rsidR="001C27C9" w:rsidRDefault="001C27C9"/>
    <w:p w14:paraId="6BBBDBC6" w14:textId="53C23656" w:rsidR="001C27C9" w:rsidRDefault="001C27C9" w:rsidP="001C27C9">
      <w:pPr>
        <w:jc w:val="right"/>
      </w:pPr>
      <w:r>
        <w:t>mii lei</w:t>
      </w:r>
    </w:p>
    <w:p w14:paraId="7B50F8C8" w14:textId="77777777" w:rsidR="001C27C9" w:rsidRDefault="001C27C9"/>
    <w:tbl>
      <w:tblPr>
        <w:tblW w:w="9425" w:type="dxa"/>
        <w:jc w:val="center"/>
        <w:tblLook w:val="04A0" w:firstRow="1" w:lastRow="0" w:firstColumn="1" w:lastColumn="0" w:noHBand="0" w:noVBand="1"/>
      </w:tblPr>
      <w:tblGrid>
        <w:gridCol w:w="7974"/>
        <w:gridCol w:w="1451"/>
      </w:tblGrid>
      <w:tr w:rsidR="00E90EBF" w:rsidRPr="0044030D" w14:paraId="3F85E7F6" w14:textId="77777777" w:rsidTr="00D80432">
        <w:trPr>
          <w:trHeight w:val="300"/>
          <w:jc w:val="center"/>
        </w:trPr>
        <w:tc>
          <w:tcPr>
            <w:tcW w:w="7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41C5" w14:textId="77777777" w:rsidR="00E90EBF" w:rsidRPr="0044030D" w:rsidRDefault="00E90EBF" w:rsidP="00D80432">
            <w:pPr>
              <w:suppressAutoHyphens w:val="0"/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9DDFC" w14:textId="77777777" w:rsidR="00E90EBF" w:rsidRPr="0044030D" w:rsidRDefault="00E90EBF" w:rsidP="00D80432">
            <w:pPr>
              <w:suppressAutoHyphens w:val="0"/>
              <w:jc w:val="center"/>
              <w:rPr>
                <w:rFonts w:ascii="Aptos Narrow" w:hAnsi="Aptos Narrow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sz w:val="22"/>
                <w:szCs w:val="22"/>
                <w:lang w:val="en-GB" w:eastAsia="en-GB"/>
              </w:rPr>
              <w:t>Influențe +/-</w:t>
            </w:r>
          </w:p>
        </w:tc>
      </w:tr>
      <w:tr w:rsidR="00E90EBF" w:rsidRPr="0044030D" w14:paraId="7CA3A7CA" w14:textId="77777777" w:rsidTr="00D80432">
        <w:trPr>
          <w:trHeight w:val="300"/>
          <w:jc w:val="center"/>
        </w:trPr>
        <w:tc>
          <w:tcPr>
            <w:tcW w:w="7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92ED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1374E" w14:textId="77777777" w:rsidR="00E90EBF" w:rsidRPr="0044030D" w:rsidRDefault="00E90EBF" w:rsidP="00D80432">
            <w:pPr>
              <w:suppressAutoHyphens w:val="0"/>
              <w:jc w:val="center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Bugetul Local</w:t>
            </w:r>
          </w:p>
        </w:tc>
      </w:tr>
      <w:tr w:rsidR="00E90EBF" w:rsidRPr="0044030D" w14:paraId="478304EB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8E559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4FA4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E90EBF" w:rsidRPr="0044030D" w14:paraId="2EDA7B47" w14:textId="77777777" w:rsidTr="00D80432">
        <w:trPr>
          <w:trHeight w:val="315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08608A02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TOTAL VENITURI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7A9B3202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2.686,00</w:t>
            </w:r>
          </w:p>
        </w:tc>
      </w:tr>
      <w:tr w:rsidR="00E90EBF" w:rsidRPr="0044030D" w14:paraId="491613E6" w14:textId="77777777" w:rsidTr="00D80432">
        <w:trPr>
          <w:trHeight w:val="7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812B6" w14:textId="77777777" w:rsidR="00E90EBF" w:rsidRPr="0044030D" w:rsidRDefault="00E90EBF" w:rsidP="00D80432">
            <w:pPr>
              <w:suppressAutoHyphens w:val="0"/>
              <w:ind w:firstLineChars="200" w:firstLine="44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Sume defalcate din TVA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 pentru</w:t>
            </w: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 echilibrare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a bugetelor locale</w:t>
            </w: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(</w:t>
            </w: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110206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28145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2.686,00</w:t>
            </w:r>
          </w:p>
        </w:tc>
      </w:tr>
      <w:tr w:rsidR="00E90EBF" w:rsidRPr="0044030D" w14:paraId="5C89D16D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6449B" w14:textId="77777777" w:rsidR="00E90EBF" w:rsidRPr="0044030D" w:rsidRDefault="00E90EBF" w:rsidP="00D80432">
            <w:pPr>
              <w:suppressAutoHyphens w:val="0"/>
              <w:ind w:firstLineChars="200" w:firstLine="44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2D748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E90EBF" w:rsidRPr="0044030D" w14:paraId="4D974076" w14:textId="77777777" w:rsidTr="00D80432">
        <w:trPr>
          <w:trHeight w:val="315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2E342E7F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TOTAL CHELTUIELI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22E88732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2.686,00</w:t>
            </w:r>
          </w:p>
        </w:tc>
      </w:tr>
      <w:tr w:rsidR="00E90EBF" w:rsidRPr="0044030D" w14:paraId="54E18525" w14:textId="77777777" w:rsidTr="00D80432">
        <w:trPr>
          <w:trHeight w:val="315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3E90CAA8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51.02  Autorităţi publice şi acţiuni externe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53BB5610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0,00</w:t>
            </w:r>
          </w:p>
        </w:tc>
      </w:tr>
      <w:tr w:rsidR="00E90EBF" w:rsidRPr="0044030D" w14:paraId="57337C23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DB468" w14:textId="77777777" w:rsidR="00E90EBF" w:rsidRPr="00DE6E5B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DE6E5B"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bunuri si servicii  (203003)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DD11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58</w:t>
            </w:r>
            <w:r w:rsidRPr="0044030D"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,30</w:t>
            </w:r>
          </w:p>
        </w:tc>
      </w:tr>
      <w:tr w:rsidR="00E90EBF" w:rsidRPr="0044030D" w14:paraId="1BCE0D27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35EF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Restituiri ani anteriori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80F42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-58,30</w:t>
            </w:r>
          </w:p>
        </w:tc>
      </w:tr>
      <w:tr w:rsidR="00E90EBF" w:rsidRPr="0044030D" w14:paraId="5DB5572A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4ADB5128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6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7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.02 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Cultură, recreere și religie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5AC54A04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2.686,00</w:t>
            </w:r>
          </w:p>
        </w:tc>
      </w:tr>
      <w:tr w:rsidR="00E90EBF" w:rsidRPr="0044030D" w14:paraId="789F5322" w14:textId="77777777" w:rsidTr="00D80432">
        <w:trPr>
          <w:trHeight w:val="7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DDCCB0" w14:textId="66931CE9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Int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ă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rirea rela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ț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iilor interculturale prin dezvoltarea institu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ț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iilor culturale din jude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ț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ele Satu Mare si Szabolcs-Szatmar -Bereg, </w:t>
            </w:r>
            <w:r w:rsidR="001063A8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A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cronym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CultuRO-Hub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23B07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E90EBF" w:rsidRPr="0044030D" w14:paraId="40D3106E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52628" w14:textId="77777777" w:rsidR="00E90EBF" w:rsidRPr="0044030D" w:rsidRDefault="00E90EBF" w:rsidP="00D80432">
            <w:pPr>
              <w:suppressAutoHyphens w:val="0"/>
              <w:ind w:firstLineChars="300" w:firstLine="66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bunuri si servicii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58819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10,36</w:t>
            </w:r>
          </w:p>
        </w:tc>
      </w:tr>
      <w:tr w:rsidR="00E90EBF" w:rsidRPr="0044030D" w14:paraId="703D7A2E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A34A2" w14:textId="77777777" w:rsidR="00E90EBF" w:rsidRPr="0044030D" w:rsidRDefault="00E90EBF" w:rsidP="00D80432">
            <w:pPr>
              <w:suppressAutoHyphens w:val="0"/>
              <w:ind w:firstLineChars="300" w:firstLine="66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cheltuieli de capital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22189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-10,36</w:t>
            </w:r>
          </w:p>
        </w:tc>
      </w:tr>
      <w:tr w:rsidR="00E90EBF" w:rsidRPr="0044030D" w14:paraId="6FDA8906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528D5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Muzeul Județean Satu Mare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C1911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15,00</w:t>
            </w:r>
          </w:p>
        </w:tc>
      </w:tr>
      <w:tr w:rsidR="00E90EBF" w:rsidRPr="0044030D" w14:paraId="08F5EBA2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7AD7B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bunuri si servicii_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203030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) – </w:t>
            </w: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”Comemorarea Eroilor Neamului din județul Satu Mare”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71CBA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15,00</w:t>
            </w:r>
          </w:p>
        </w:tc>
      </w:tr>
      <w:tr w:rsidR="00E90EBF" w:rsidRPr="0044030D" w14:paraId="317DBF7B" w14:textId="77777777" w:rsidTr="00D80432">
        <w:trPr>
          <w:trHeight w:val="291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5D5415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Centrul Judeţean pentru Conservarea şi Promovarea Culturii Tradiţionale Satu Mare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F863D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-15,00</w:t>
            </w:r>
          </w:p>
        </w:tc>
      </w:tr>
      <w:tr w:rsidR="00E90EBF" w:rsidRPr="0044030D" w14:paraId="19830C52" w14:textId="77777777" w:rsidTr="00D80432">
        <w:trPr>
          <w:trHeight w:val="246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7AC0C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bunuri servicii( 203030 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– </w:t>
            </w: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acțiuni culturale  - </w:t>
            </w:r>
            <w:r w:rsidRPr="0044030D">
              <w:rPr>
                <w:rFonts w:ascii="Aptos Narrow" w:hAnsi="Aptos Narrow" w:cs="Times New Roman"/>
                <w:sz w:val="22"/>
                <w:szCs w:val="22"/>
              </w:rPr>
              <w:t>”Comemorarea Eroilor Neamului din județul Satu Mare”</w:t>
            </w: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2472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-15,00</w:t>
            </w:r>
          </w:p>
        </w:tc>
      </w:tr>
      <w:tr w:rsidR="00E90EBF" w:rsidRPr="0044030D" w14:paraId="79EBFC67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537C76A3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68.02 Asigurări și asistență socială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68E024AD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2.686,00</w:t>
            </w:r>
          </w:p>
        </w:tc>
      </w:tr>
      <w:tr w:rsidR="00E90EBF" w:rsidRPr="0044030D" w14:paraId="45D6FC5C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E969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Direcția Generală de Asistenţă Socială şi Protecţia Copilului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D53DD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2.686,00</w:t>
            </w:r>
          </w:p>
        </w:tc>
      </w:tr>
      <w:tr w:rsidR="00E90EBF" w:rsidRPr="0044030D" w14:paraId="70C07924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C1C4D" w14:textId="77777777" w:rsidR="00E90EBF" w:rsidRPr="0044030D" w:rsidRDefault="00E90EBF" w:rsidP="00D80432">
            <w:pPr>
              <w:suppressAutoHyphens w:val="0"/>
              <w:ind w:firstLineChars="300" w:firstLine="66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C703BB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centre rezidenţiale pentru persoane adulte cu handicap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 (bunuri și servicii)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6AFBA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1.161,00</w:t>
            </w:r>
          </w:p>
        </w:tc>
      </w:tr>
      <w:tr w:rsidR="00E90EBF" w:rsidRPr="0044030D" w14:paraId="090D989B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43C9C" w14:textId="77777777" w:rsidR="00E90EBF" w:rsidRDefault="00E90EBF" w:rsidP="00D80432">
            <w:pPr>
              <w:suppressAutoHyphens w:val="0"/>
              <w:ind w:firstLineChars="300" w:firstLine="66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C703BB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cămine pentru persoane vârstnice</w:t>
            </w: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  <w:p w14:paraId="0EC6011F" w14:textId="77777777" w:rsidR="00E90EBF" w:rsidRPr="0044030D" w:rsidRDefault="00E90EBF" w:rsidP="00D80432">
            <w:pPr>
              <w:suppressAutoHyphens w:val="0"/>
              <w:ind w:firstLineChars="420" w:firstLine="924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(cheltuieli de personal 525 mii lei, bunuri și servicii 1.000 mii lei)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5AA92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1.525,00</w:t>
            </w:r>
          </w:p>
        </w:tc>
      </w:tr>
      <w:tr w:rsidR="00E90EBF" w:rsidRPr="0044030D" w14:paraId="4ABF5F05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9A4258F" w14:textId="77777777" w:rsidR="00E90EBF" w:rsidRPr="0044030D" w:rsidRDefault="00E90EBF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Excedent/deficit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5941C214" w14:textId="77777777" w:rsidR="00E90EBF" w:rsidRPr="0044030D" w:rsidRDefault="00E90EBF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</w:tbl>
    <w:p w14:paraId="648574E2" w14:textId="77777777" w:rsidR="00E90EBF" w:rsidRDefault="00E90EBF"/>
    <w:tbl>
      <w:tblPr>
        <w:tblW w:w="9425" w:type="dxa"/>
        <w:jc w:val="center"/>
        <w:tblLook w:val="04A0" w:firstRow="1" w:lastRow="0" w:firstColumn="1" w:lastColumn="0" w:noHBand="0" w:noVBand="1"/>
      </w:tblPr>
      <w:tblGrid>
        <w:gridCol w:w="7974"/>
        <w:gridCol w:w="1451"/>
      </w:tblGrid>
      <w:tr w:rsidR="001C27C9" w:rsidRPr="0044030D" w14:paraId="20BAE844" w14:textId="77777777" w:rsidTr="00D80432">
        <w:trPr>
          <w:trHeight w:val="300"/>
          <w:jc w:val="center"/>
        </w:trPr>
        <w:tc>
          <w:tcPr>
            <w:tcW w:w="7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D3429" w14:textId="77777777" w:rsidR="001C27C9" w:rsidRPr="0044030D" w:rsidRDefault="001C27C9" w:rsidP="00D80432">
            <w:pPr>
              <w:suppressAutoHyphens w:val="0"/>
              <w:jc w:val="center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6D94B" w14:textId="77777777" w:rsidR="001C27C9" w:rsidRPr="0044030D" w:rsidRDefault="001C27C9" w:rsidP="00D80432">
            <w:pPr>
              <w:suppressAutoHyphens w:val="0"/>
              <w:jc w:val="center"/>
              <w:rPr>
                <w:rFonts w:ascii="Aptos Narrow" w:hAnsi="Aptos Narrow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sz w:val="22"/>
                <w:szCs w:val="22"/>
                <w:lang w:val="en-GB" w:eastAsia="en-GB"/>
              </w:rPr>
              <w:t>Influențe +/-</w:t>
            </w:r>
          </w:p>
        </w:tc>
      </w:tr>
      <w:tr w:rsidR="001C27C9" w:rsidRPr="0044030D" w14:paraId="78330DB0" w14:textId="77777777" w:rsidTr="00D80432">
        <w:trPr>
          <w:trHeight w:val="300"/>
          <w:jc w:val="center"/>
        </w:trPr>
        <w:tc>
          <w:tcPr>
            <w:tcW w:w="7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4043" w14:textId="77777777" w:rsidR="001C27C9" w:rsidRPr="0044030D" w:rsidRDefault="001C27C9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43670" w14:textId="77777777" w:rsidR="001C27C9" w:rsidRDefault="001C27C9" w:rsidP="00D80432">
            <w:pPr>
              <w:suppressAutoHyphens w:val="0"/>
              <w:jc w:val="center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Buget </w:t>
            </w:r>
          </w:p>
          <w:p w14:paraId="23470FBA" w14:textId="348493BB" w:rsidR="001C27C9" w:rsidRPr="0044030D" w:rsidRDefault="001C27C9" w:rsidP="00D80432">
            <w:pPr>
              <w:suppressAutoHyphens w:val="0"/>
              <w:jc w:val="center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credit intern</w:t>
            </w:r>
          </w:p>
        </w:tc>
      </w:tr>
      <w:tr w:rsidR="001C27C9" w:rsidRPr="0044030D" w14:paraId="6831AE84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FED7" w14:textId="77777777" w:rsidR="001C27C9" w:rsidRPr="0044030D" w:rsidRDefault="001C27C9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5926" w14:textId="77777777" w:rsidR="001C27C9" w:rsidRPr="0044030D" w:rsidRDefault="001C27C9" w:rsidP="00D80432">
            <w:pPr>
              <w:suppressAutoHyphens w:val="0"/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1C27C9" w:rsidRPr="0044030D" w14:paraId="2AE565A0" w14:textId="77777777" w:rsidTr="00D80432">
        <w:trPr>
          <w:trHeight w:val="315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4363DE72" w14:textId="77777777" w:rsidR="001C27C9" w:rsidRPr="0044030D" w:rsidRDefault="001C27C9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TOTAL CHELTUIELI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695988E3" w14:textId="4069BD36" w:rsidR="001C27C9" w:rsidRPr="0044030D" w:rsidRDefault="001C27C9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9.554,81</w:t>
            </w:r>
          </w:p>
        </w:tc>
      </w:tr>
      <w:tr w:rsidR="001C27C9" w:rsidRPr="0044030D" w14:paraId="48797FE1" w14:textId="77777777" w:rsidTr="00D80432">
        <w:trPr>
          <w:trHeight w:val="315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3D7879F3" w14:textId="663EEC79" w:rsidR="001C27C9" w:rsidRPr="0044030D" w:rsidRDefault="001C27C9" w:rsidP="00D80432">
            <w:pPr>
              <w:suppressAutoHyphens w:val="0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66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.0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7</w:t>
            </w:r>
            <w:r w:rsidRPr="0044030D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Sănătate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51EB3C6A" w14:textId="2021ADA2" w:rsidR="001C27C9" w:rsidRPr="0044030D" w:rsidRDefault="001C27C9" w:rsidP="00D80432">
            <w:pPr>
              <w:suppressAutoHyphens w:val="0"/>
              <w:jc w:val="right"/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C27C9">
              <w:rPr>
                <w:rFonts w:ascii="Aptos Narrow" w:hAnsi="Aptos Narrow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9.554,81</w:t>
            </w:r>
          </w:p>
        </w:tc>
      </w:tr>
      <w:tr w:rsidR="001C27C9" w:rsidRPr="0044030D" w14:paraId="4BBE066D" w14:textId="77777777" w:rsidTr="00D80432">
        <w:trPr>
          <w:trHeight w:val="300"/>
          <w:jc w:val="center"/>
        </w:trPr>
        <w:tc>
          <w:tcPr>
            <w:tcW w:w="7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BE9D" w14:textId="78F0D680" w:rsidR="001C27C9" w:rsidRPr="001063A8" w:rsidRDefault="001C27C9" w:rsidP="00D80432">
            <w:pPr>
              <w:suppressAutoHyphens w:val="0"/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1063A8">
              <w:rPr>
                <w:rFonts w:ascii="Aptos Narrow" w:hAnsi="Aptos Narrow" w:cs="Times New Roman"/>
                <w:b/>
                <w:bCs/>
                <w:i/>
                <w:iCs/>
                <w:color w:val="000000"/>
                <w:sz w:val="22"/>
                <w:szCs w:val="22"/>
                <w:lang w:eastAsia="en-GB"/>
              </w:rPr>
              <w:t>Proiectul „Creşterea eficienţei energetice a clădirii Spitalului Orăşenesc Negreşti Oaş (clădire spital nou), județul Satu Mare”,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C921C" w14:textId="6E872464" w:rsidR="001C27C9" w:rsidRPr="0044030D" w:rsidRDefault="001C27C9" w:rsidP="00D80432">
            <w:pPr>
              <w:suppressAutoHyphens w:val="0"/>
              <w:jc w:val="right"/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1C27C9">
              <w:rPr>
                <w:rFonts w:ascii="Aptos Narrow" w:hAnsi="Aptos Narrow" w:cs="Times New Roman"/>
                <w:i/>
                <w:iCs/>
                <w:color w:val="000000"/>
                <w:sz w:val="22"/>
                <w:szCs w:val="22"/>
                <w:lang w:val="en-GB" w:eastAsia="en-GB"/>
              </w:rPr>
              <w:t>9.554,81</w:t>
            </w:r>
          </w:p>
        </w:tc>
      </w:tr>
    </w:tbl>
    <w:p w14:paraId="0EB83A9C" w14:textId="77777777" w:rsidR="001C27C9" w:rsidRDefault="001C27C9"/>
    <w:p w14:paraId="75C3986D" w14:textId="77777777" w:rsidR="001C27C9" w:rsidRDefault="001C27C9"/>
    <w:p w14:paraId="27F37999" w14:textId="77777777" w:rsidR="001C27C9" w:rsidRPr="00830D1F" w:rsidRDefault="001C27C9" w:rsidP="001C27C9">
      <w:pPr>
        <w:tabs>
          <w:tab w:val="center" w:pos="2160"/>
          <w:tab w:val="center" w:pos="7200"/>
        </w:tabs>
        <w:spacing w:line="312" w:lineRule="auto"/>
        <w:jc w:val="both"/>
        <w:rPr>
          <w:rFonts w:cs="Times New Roman"/>
          <w:b/>
          <w:spacing w:val="8"/>
          <w:sz w:val="24"/>
          <w:szCs w:val="24"/>
        </w:rPr>
      </w:pPr>
      <w:r w:rsidRPr="00830D1F">
        <w:rPr>
          <w:rFonts w:cs="Times New Roman"/>
          <w:b/>
          <w:spacing w:val="8"/>
          <w:sz w:val="24"/>
          <w:szCs w:val="24"/>
        </w:rPr>
        <w:tab/>
        <w:t>DIRECTOR EXECUTIV,</w:t>
      </w:r>
      <w:r w:rsidRPr="00830D1F">
        <w:rPr>
          <w:rFonts w:cs="Times New Roman"/>
          <w:b/>
          <w:spacing w:val="8"/>
          <w:sz w:val="24"/>
          <w:szCs w:val="24"/>
        </w:rPr>
        <w:tab/>
        <w:t>ŞEF SERVICIU,</w:t>
      </w:r>
    </w:p>
    <w:p w14:paraId="428CB6F4" w14:textId="77777777" w:rsidR="001C27C9" w:rsidRPr="00830D1F" w:rsidRDefault="001C27C9" w:rsidP="001C27C9">
      <w:pPr>
        <w:tabs>
          <w:tab w:val="center" w:pos="2160"/>
          <w:tab w:val="center" w:pos="7200"/>
        </w:tabs>
        <w:spacing w:line="312" w:lineRule="auto"/>
        <w:jc w:val="both"/>
        <w:rPr>
          <w:rFonts w:cs="Times New Roman"/>
          <w:b/>
          <w:spacing w:val="8"/>
          <w:sz w:val="24"/>
          <w:szCs w:val="24"/>
        </w:rPr>
      </w:pPr>
      <w:r w:rsidRPr="00830D1F">
        <w:rPr>
          <w:rFonts w:cs="Times New Roman"/>
          <w:b/>
          <w:spacing w:val="8"/>
          <w:sz w:val="24"/>
          <w:szCs w:val="24"/>
        </w:rPr>
        <w:tab/>
      </w:r>
      <w:bookmarkStart w:id="0" w:name="_Hlk172728188"/>
      <w:r>
        <w:rPr>
          <w:rFonts w:cs="Times New Roman"/>
          <w:b/>
          <w:spacing w:val="8"/>
          <w:sz w:val="24"/>
          <w:szCs w:val="24"/>
        </w:rPr>
        <w:t xml:space="preserve">Balogh Arnold </w:t>
      </w:r>
      <w:r>
        <w:rPr>
          <w:rFonts w:cs="Times New Roman"/>
          <w:b/>
          <w:spacing w:val="8"/>
          <w:sz w:val="24"/>
          <w:szCs w:val="24"/>
          <w:lang w:val="hu-HU"/>
        </w:rPr>
        <w:t>István</w:t>
      </w:r>
      <w:r w:rsidRPr="00830D1F">
        <w:rPr>
          <w:rFonts w:cs="Times New Roman"/>
          <w:b/>
          <w:spacing w:val="8"/>
          <w:sz w:val="24"/>
          <w:szCs w:val="24"/>
        </w:rPr>
        <w:t xml:space="preserve"> </w:t>
      </w:r>
      <w:bookmarkEnd w:id="0"/>
      <w:r w:rsidRPr="00830D1F">
        <w:rPr>
          <w:rFonts w:cs="Times New Roman"/>
          <w:b/>
          <w:spacing w:val="8"/>
          <w:sz w:val="24"/>
          <w:szCs w:val="24"/>
        </w:rPr>
        <w:tab/>
      </w:r>
      <w:r>
        <w:rPr>
          <w:rFonts w:cs="Times New Roman"/>
          <w:b/>
          <w:spacing w:val="8"/>
          <w:sz w:val="24"/>
          <w:szCs w:val="24"/>
        </w:rPr>
        <w:t>Sorana Czumbil</w:t>
      </w:r>
    </w:p>
    <w:p w14:paraId="0C6CD42A" w14:textId="77777777" w:rsidR="00C0018C" w:rsidRDefault="00C0018C" w:rsidP="001C27C9">
      <w:pPr>
        <w:spacing w:line="312" w:lineRule="auto"/>
        <w:rPr>
          <w:rFonts w:cs="Times New Roman"/>
          <w:szCs w:val="24"/>
        </w:rPr>
      </w:pPr>
    </w:p>
    <w:p w14:paraId="08DDA65B" w14:textId="77777777" w:rsidR="00C0018C" w:rsidRDefault="00C0018C" w:rsidP="001C27C9">
      <w:pPr>
        <w:spacing w:line="312" w:lineRule="auto"/>
        <w:rPr>
          <w:rFonts w:cs="Times New Roman"/>
          <w:szCs w:val="24"/>
        </w:rPr>
      </w:pPr>
    </w:p>
    <w:p w14:paraId="26931F27" w14:textId="461403AC" w:rsidR="001C27C9" w:rsidRPr="00C0018C" w:rsidRDefault="001C27C9" w:rsidP="001C27C9">
      <w:pPr>
        <w:spacing w:line="312" w:lineRule="auto"/>
        <w:rPr>
          <w:rFonts w:cs="Times New Roman"/>
          <w:sz w:val="18"/>
          <w:szCs w:val="22"/>
        </w:rPr>
      </w:pPr>
      <w:r w:rsidRPr="00C0018C">
        <w:rPr>
          <w:rFonts w:cs="Times New Roman"/>
          <w:sz w:val="18"/>
          <w:szCs w:val="22"/>
        </w:rPr>
        <w:t>Red. /Tehn. VE</w:t>
      </w:r>
    </w:p>
    <w:p w14:paraId="15A33E91" w14:textId="3A43AA28" w:rsidR="001C27C9" w:rsidRPr="00C0018C" w:rsidRDefault="001C27C9" w:rsidP="00C0018C">
      <w:pPr>
        <w:spacing w:line="312" w:lineRule="auto"/>
        <w:rPr>
          <w:sz w:val="18"/>
          <w:szCs w:val="18"/>
        </w:rPr>
      </w:pPr>
      <w:r w:rsidRPr="00C0018C">
        <w:rPr>
          <w:rFonts w:cs="Times New Roman"/>
          <w:sz w:val="18"/>
          <w:szCs w:val="22"/>
        </w:rPr>
        <w:t>5 ex.</w:t>
      </w:r>
    </w:p>
    <w:sectPr w:rsidR="001C27C9" w:rsidRPr="00C0018C" w:rsidSect="001C27C9">
      <w:headerReference w:type="default" r:id="rId6"/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64574" w14:textId="77777777" w:rsidR="003F299C" w:rsidRDefault="003F299C" w:rsidP="001C27C9">
      <w:r>
        <w:separator/>
      </w:r>
    </w:p>
  </w:endnote>
  <w:endnote w:type="continuationSeparator" w:id="0">
    <w:p w14:paraId="6F87C33D" w14:textId="77777777" w:rsidR="003F299C" w:rsidRDefault="003F299C" w:rsidP="001C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72BA4" w14:textId="77777777" w:rsidR="003F299C" w:rsidRDefault="003F299C" w:rsidP="001C27C9">
      <w:r>
        <w:separator/>
      </w:r>
    </w:p>
  </w:footnote>
  <w:footnote w:type="continuationSeparator" w:id="0">
    <w:p w14:paraId="1D0A672C" w14:textId="77777777" w:rsidR="003F299C" w:rsidRDefault="003F299C" w:rsidP="001C2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DB8E0" w14:textId="7CB37462" w:rsidR="001C27C9" w:rsidRPr="001C27C9" w:rsidRDefault="001C27C9">
    <w:pPr>
      <w:pStyle w:val="Header"/>
      <w:rPr>
        <w:b/>
        <w:bCs/>
      </w:rPr>
    </w:pPr>
    <w:r>
      <w:tab/>
    </w:r>
    <w:r>
      <w:tab/>
    </w:r>
    <w:r w:rsidRPr="001C27C9">
      <w:rPr>
        <w:b/>
        <w:bCs/>
      </w:rPr>
      <w:tab/>
    </w:r>
    <w:r w:rsidRPr="001C27C9">
      <w:rPr>
        <w:b/>
        <w:bCs/>
      </w:rPr>
      <w:tab/>
      <w:t xml:space="preserve">Anexa </w:t>
    </w:r>
  </w:p>
  <w:p w14:paraId="02BB4C35" w14:textId="2A786A2C" w:rsidR="001C27C9" w:rsidRDefault="001C27C9" w:rsidP="001C27C9">
    <w:pPr>
      <w:pStyle w:val="Header"/>
      <w:jc w:val="right"/>
    </w:pPr>
    <w:r w:rsidRPr="001C27C9">
      <w:rPr>
        <w:b/>
        <w:bCs/>
      </w:rPr>
      <w:t>la Raportul de specialitate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EBF"/>
    <w:rsid w:val="001063A8"/>
    <w:rsid w:val="001C27C9"/>
    <w:rsid w:val="003F299C"/>
    <w:rsid w:val="009C6F3A"/>
    <w:rsid w:val="00C0018C"/>
    <w:rsid w:val="00DE13F2"/>
    <w:rsid w:val="00E9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AFD5A"/>
  <w15:chartTrackingRefBased/>
  <w15:docId w15:val="{31F1D8F4-E053-438A-846F-215CBA132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EBF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ro-RO"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EBF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0EBF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0EBF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0EBF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0EBF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0EBF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0EBF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0EBF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0EBF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0E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0E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0E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0E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0E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0E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0E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0E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0E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0EB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90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EBF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90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0EBF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90E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0EBF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90E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E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E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0EB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C27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7C9"/>
    <w:rPr>
      <w:rFonts w:ascii="Times New Roman" w:eastAsia="Times New Roman" w:hAnsi="Times New Roman" w:cs="Calibri"/>
      <w:kern w:val="0"/>
      <w:sz w:val="20"/>
      <w:szCs w:val="20"/>
      <w:lang w:val="ro-RO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27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7C9"/>
    <w:rPr>
      <w:rFonts w:ascii="Times New Roman" w:eastAsia="Times New Roman" w:hAnsi="Times New Roman" w:cs="Calibri"/>
      <w:kern w:val="0"/>
      <w:sz w:val="20"/>
      <w:szCs w:val="20"/>
      <w:lang w:val="ro-RO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Sorana Czumbil</dc:creator>
  <cp:keywords/>
  <dc:description/>
  <cp:lastModifiedBy>Sorana Czumbil</cp:lastModifiedBy>
  <cp:revision>2</cp:revision>
  <dcterms:created xsi:type="dcterms:W3CDTF">2026-07-22T10:27:00Z</dcterms:created>
  <dcterms:modified xsi:type="dcterms:W3CDTF">2026-07-22T10:54:00Z</dcterms:modified>
</cp:coreProperties>
</file>